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F5B4" w14:textId="37787E40" w:rsidR="004762EC" w:rsidRPr="004762EC" w:rsidRDefault="004762EC" w:rsidP="004762EC">
      <w:pPr>
        <w:pStyle w:val="a3"/>
        <w:ind w:left="644"/>
        <w:jc w:val="center"/>
        <w:textAlignment w:val="baseline"/>
        <w:rPr>
          <w:rFonts w:ascii="TH SarabunIT๙" w:hAnsi="TH SarabunIT๙" w:cs="TH SarabunIT๙"/>
          <w:color w:val="000000" w:themeColor="text1"/>
          <w:kern w:val="24"/>
          <w:sz w:val="48"/>
          <w:szCs w:val="48"/>
        </w:rPr>
      </w:pPr>
      <w:r w:rsidRPr="004762EC">
        <w:rPr>
          <w:rFonts w:ascii="TH SarabunIT๙" w:hAnsi="TH SarabunIT๙" w:cs="TH SarabunIT๙" w:hint="cs"/>
          <w:color w:val="000000" w:themeColor="text1"/>
          <w:kern w:val="24"/>
          <w:sz w:val="48"/>
          <w:szCs w:val="48"/>
          <w:cs/>
        </w:rPr>
        <w:t>รายงานการปฏิบัติราชการประจำเดือน งานสืบสวน</w:t>
      </w:r>
    </w:p>
    <w:p w14:paraId="7F8DC56E" w14:textId="56E1C8B5" w:rsidR="004762EC" w:rsidRDefault="004762EC" w:rsidP="004762EC">
      <w:pPr>
        <w:pStyle w:val="a3"/>
        <w:ind w:left="644"/>
        <w:jc w:val="center"/>
        <w:textAlignment w:val="baseline"/>
        <w:rPr>
          <w:rFonts w:ascii="TH SarabunIT๙" w:hAnsi="TH SarabunIT๙" w:cs="TH SarabunIT๙"/>
          <w:color w:val="000000" w:themeColor="text1"/>
          <w:kern w:val="24"/>
          <w:sz w:val="40"/>
          <w:szCs w:val="40"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48"/>
          <w:szCs w:val="48"/>
          <w:cs/>
        </w:rPr>
        <w:t xml:space="preserve">ประจำเดือน </w:t>
      </w:r>
      <w:r w:rsidR="00841037">
        <w:rPr>
          <w:rFonts w:ascii="TH SarabunIT๙" w:hAnsi="TH SarabunIT๙" w:cs="TH SarabunIT๙" w:hint="cs"/>
          <w:color w:val="000000" w:themeColor="text1"/>
          <w:kern w:val="24"/>
          <w:sz w:val="48"/>
          <w:szCs w:val="48"/>
          <w:cs/>
        </w:rPr>
        <w:t>มกร</w:t>
      </w:r>
      <w:r w:rsidR="009852E5">
        <w:rPr>
          <w:rFonts w:ascii="TH SarabunIT๙" w:hAnsi="TH SarabunIT๙" w:cs="TH SarabunIT๙" w:hint="cs"/>
          <w:color w:val="000000" w:themeColor="text1"/>
          <w:kern w:val="24"/>
          <w:sz w:val="48"/>
          <w:szCs w:val="48"/>
          <w:cs/>
        </w:rPr>
        <w:t>าคม</w:t>
      </w:r>
      <w:r w:rsidRPr="004762EC">
        <w:rPr>
          <w:rFonts w:ascii="TH SarabunIT๙" w:hAnsi="TH SarabunIT๙" w:cs="TH SarabunIT๙"/>
          <w:color w:val="000000" w:themeColor="text1"/>
          <w:kern w:val="24"/>
          <w:sz w:val="48"/>
          <w:szCs w:val="48"/>
          <w:cs/>
        </w:rPr>
        <w:t xml:space="preserve"> 256</w:t>
      </w:r>
      <w:r w:rsidR="00841037">
        <w:rPr>
          <w:rFonts w:ascii="TH SarabunIT๙" w:hAnsi="TH SarabunIT๙" w:cs="TH SarabunIT๙"/>
          <w:color w:val="000000" w:themeColor="text1"/>
          <w:kern w:val="24"/>
          <w:sz w:val="48"/>
          <w:szCs w:val="48"/>
        </w:rPr>
        <w:t>7</w:t>
      </w:r>
    </w:p>
    <w:p w14:paraId="6FE8CE2B" w14:textId="77777777" w:rsidR="004762EC" w:rsidRPr="004762EC" w:rsidRDefault="004762EC" w:rsidP="004762EC">
      <w:pPr>
        <w:pStyle w:val="a3"/>
        <w:ind w:left="644"/>
        <w:jc w:val="center"/>
        <w:textAlignment w:val="baseline"/>
        <w:rPr>
          <w:rFonts w:ascii="TH SarabunIT๙" w:hAnsi="TH SarabunIT๙" w:cs="TH SarabunIT๙"/>
          <w:color w:val="000000" w:themeColor="text1"/>
          <w:kern w:val="24"/>
          <w:sz w:val="40"/>
          <w:szCs w:val="40"/>
        </w:rPr>
      </w:pPr>
    </w:p>
    <w:p w14:paraId="7CDC194C" w14:textId="324662AB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 xml:space="preserve">1.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จับกุมข้อหาจำหน่า</w:t>
      </w:r>
      <w:r w:rsidRPr="004762EC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>ย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proofErr w:type="gramStart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จำนวน  </w:t>
      </w:r>
      <w:r w:rsidR="00841037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6</w:t>
      </w:r>
      <w:proofErr w:type="gramEnd"/>
      <w:r w:rsidR="00C53792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 xml:space="preserve">     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คดี</w:t>
      </w:r>
      <w:r w:rsidR="00C53792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ของกลางยาบ้า   </w:t>
      </w:r>
      <w:r w:rsidR="00841037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1,357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 เม็ด</w:t>
      </w:r>
    </w:p>
    <w:p w14:paraId="22C3810E" w14:textId="393AB302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 xml:space="preserve">2.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ข้อหาครอบครอง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proofErr w:type="gramStart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จำนวน  </w:t>
      </w:r>
      <w:r w:rsidR="00841037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6</w:t>
      </w:r>
      <w:proofErr w:type="gramEnd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คดี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 xml:space="preserve">ของกลางยาบ้า   </w:t>
      </w:r>
      <w:r w:rsidR="00841037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7</w:t>
      </w:r>
      <w:r w:rsidR="009852E5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2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="00C53792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 xml:space="preserve">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เม็ด</w:t>
      </w:r>
    </w:p>
    <w:p w14:paraId="413AC715" w14:textId="3515A1FC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3.</w:t>
      </w:r>
      <w:r w:rsidRPr="004762EC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 xml:space="preserve">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ข้อหาครอบครองเพื่อเสพ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proofErr w:type="gramStart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จำนวน  3</w:t>
      </w:r>
      <w:proofErr w:type="gramEnd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คดี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 xml:space="preserve">ของกลางยาบ้า   </w:t>
      </w:r>
      <w:r w:rsidR="00841037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4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เม็ด</w:t>
      </w:r>
    </w:p>
    <w:p w14:paraId="06F45809" w14:textId="5ACD3F94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4.</w:t>
      </w:r>
      <w:r w:rsidRPr="004762EC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 xml:space="preserve">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ข้อหาเสพ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proofErr w:type="gramStart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จำนวน  </w:t>
      </w:r>
      <w:r w:rsidR="009852E5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1</w:t>
      </w:r>
      <w:r w:rsidR="00841037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1</w:t>
      </w:r>
      <w:proofErr w:type="gramEnd"/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คดี</w:t>
      </w:r>
    </w:p>
    <w:p w14:paraId="73ECB1BD" w14:textId="3149B1DF" w:rsidR="00F12F30" w:rsidRDefault="00F12F30"/>
    <w:p w14:paraId="55D60757" w14:textId="06ECAACB" w:rsidR="004762EC" w:rsidRDefault="00841037" w:rsidP="004762EC">
      <w:pPr>
        <w:jc w:val="center"/>
        <w:rPr>
          <w:rFonts w:hint="cs"/>
          <w:cs/>
        </w:rPr>
      </w:pPr>
      <w:r>
        <w:rPr>
          <w:noProof/>
        </w:rPr>
        <w:drawing>
          <wp:inline distT="0" distB="0" distL="0" distR="0" wp14:anchorId="39F76BD0" wp14:editId="3F941877">
            <wp:extent cx="5248922" cy="5305425"/>
            <wp:effectExtent l="0" t="0" r="8890" b="0"/>
            <wp:docPr id="194168894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566" cy="531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6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51F9A"/>
    <w:multiLevelType w:val="hybridMultilevel"/>
    <w:tmpl w:val="3CD8986A"/>
    <w:lvl w:ilvl="0" w:tplc="7F8C8ED4">
      <w:start w:val="1"/>
      <w:numFmt w:val="bullet"/>
      <w:lvlText w:val=""/>
      <w:lvlJc w:val="left"/>
      <w:pPr>
        <w:tabs>
          <w:tab w:val="num" w:pos="644"/>
        </w:tabs>
        <w:ind w:left="644" w:hanging="360"/>
      </w:pPr>
      <w:rPr>
        <w:rFonts w:ascii="Cordia New" w:hAnsi="Cordia New" w:hint="default"/>
      </w:rPr>
    </w:lvl>
    <w:lvl w:ilvl="1" w:tplc="F1ACF822">
      <w:numFmt w:val="bullet"/>
      <w:lvlText w:val=""/>
      <w:lvlJc w:val="left"/>
      <w:pPr>
        <w:tabs>
          <w:tab w:val="num" w:pos="1364"/>
        </w:tabs>
        <w:ind w:left="1364" w:hanging="360"/>
      </w:pPr>
      <w:rPr>
        <w:rFonts w:ascii="Cordia New" w:hAnsi="Cordia New" w:hint="default"/>
      </w:rPr>
    </w:lvl>
    <w:lvl w:ilvl="2" w:tplc="B6FEB836" w:tentative="1">
      <w:start w:val="1"/>
      <w:numFmt w:val="bullet"/>
      <w:lvlText w:val=""/>
      <w:lvlJc w:val="left"/>
      <w:pPr>
        <w:tabs>
          <w:tab w:val="num" w:pos="2084"/>
        </w:tabs>
        <w:ind w:left="2084" w:hanging="360"/>
      </w:pPr>
      <w:rPr>
        <w:rFonts w:ascii="Cordia New" w:hAnsi="Cordia New" w:hint="default"/>
      </w:rPr>
    </w:lvl>
    <w:lvl w:ilvl="3" w:tplc="944CA816" w:tentative="1">
      <w:start w:val="1"/>
      <w:numFmt w:val="bullet"/>
      <w:lvlText w:val=""/>
      <w:lvlJc w:val="left"/>
      <w:pPr>
        <w:tabs>
          <w:tab w:val="num" w:pos="2804"/>
        </w:tabs>
        <w:ind w:left="2804" w:hanging="360"/>
      </w:pPr>
      <w:rPr>
        <w:rFonts w:ascii="Cordia New" w:hAnsi="Cordia New" w:hint="default"/>
      </w:rPr>
    </w:lvl>
    <w:lvl w:ilvl="4" w:tplc="EFE4881E" w:tentative="1">
      <w:start w:val="1"/>
      <w:numFmt w:val="bullet"/>
      <w:lvlText w:val=""/>
      <w:lvlJc w:val="left"/>
      <w:pPr>
        <w:tabs>
          <w:tab w:val="num" w:pos="3524"/>
        </w:tabs>
        <w:ind w:left="3524" w:hanging="360"/>
      </w:pPr>
      <w:rPr>
        <w:rFonts w:ascii="Cordia New" w:hAnsi="Cordia New" w:hint="default"/>
      </w:rPr>
    </w:lvl>
    <w:lvl w:ilvl="5" w:tplc="60201D60" w:tentative="1">
      <w:start w:val="1"/>
      <w:numFmt w:val="bullet"/>
      <w:lvlText w:val=""/>
      <w:lvlJc w:val="left"/>
      <w:pPr>
        <w:tabs>
          <w:tab w:val="num" w:pos="4244"/>
        </w:tabs>
        <w:ind w:left="4244" w:hanging="360"/>
      </w:pPr>
      <w:rPr>
        <w:rFonts w:ascii="Cordia New" w:hAnsi="Cordia New" w:hint="default"/>
      </w:rPr>
    </w:lvl>
    <w:lvl w:ilvl="6" w:tplc="702A7E6E" w:tentative="1">
      <w:start w:val="1"/>
      <w:numFmt w:val="bullet"/>
      <w:lvlText w:val=""/>
      <w:lvlJc w:val="left"/>
      <w:pPr>
        <w:tabs>
          <w:tab w:val="num" w:pos="4964"/>
        </w:tabs>
        <w:ind w:left="4964" w:hanging="360"/>
      </w:pPr>
      <w:rPr>
        <w:rFonts w:ascii="Cordia New" w:hAnsi="Cordia New" w:hint="default"/>
      </w:rPr>
    </w:lvl>
    <w:lvl w:ilvl="7" w:tplc="E1004DE2" w:tentative="1">
      <w:start w:val="1"/>
      <w:numFmt w:val="bullet"/>
      <w:lvlText w:val=""/>
      <w:lvlJc w:val="left"/>
      <w:pPr>
        <w:tabs>
          <w:tab w:val="num" w:pos="5684"/>
        </w:tabs>
        <w:ind w:left="5684" w:hanging="360"/>
      </w:pPr>
      <w:rPr>
        <w:rFonts w:ascii="Cordia New" w:hAnsi="Cordia New" w:hint="default"/>
      </w:rPr>
    </w:lvl>
    <w:lvl w:ilvl="8" w:tplc="5A0A89D2" w:tentative="1">
      <w:start w:val="1"/>
      <w:numFmt w:val="bullet"/>
      <w:lvlText w:val=""/>
      <w:lvlJc w:val="left"/>
      <w:pPr>
        <w:tabs>
          <w:tab w:val="num" w:pos="6404"/>
        </w:tabs>
        <w:ind w:left="6404" w:hanging="360"/>
      </w:pPr>
      <w:rPr>
        <w:rFonts w:ascii="Cordia New" w:hAnsi="Cordia New" w:hint="default"/>
      </w:rPr>
    </w:lvl>
  </w:abstractNum>
  <w:num w:numId="1" w16cid:durableId="172864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EC"/>
    <w:rsid w:val="003C34AF"/>
    <w:rsid w:val="004762EC"/>
    <w:rsid w:val="00550D3B"/>
    <w:rsid w:val="00841037"/>
    <w:rsid w:val="009852E5"/>
    <w:rsid w:val="00C53792"/>
    <w:rsid w:val="00F1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AAA0"/>
  <w15:chartTrackingRefBased/>
  <w15:docId w15:val="{98E31C8A-9066-4A2B-80AF-E4B864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2EC"/>
    <w:pPr>
      <w:spacing w:after="0" w:line="240" w:lineRule="auto"/>
      <w:ind w:left="720"/>
      <w:contextualSpacing/>
    </w:pPr>
    <w:rPr>
      <w:rFonts w:ascii="Angsana New" w:eastAsiaTheme="minorEastAsia" w:hAnsi="Angsan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nattawoot bamrungsri</dc:creator>
  <cp:keywords/>
  <dc:description/>
  <cp:lastModifiedBy>nattawoot bamrungsri</cp:lastModifiedBy>
  <cp:revision>2</cp:revision>
  <dcterms:created xsi:type="dcterms:W3CDTF">2024-03-22T03:58:00Z</dcterms:created>
  <dcterms:modified xsi:type="dcterms:W3CDTF">2024-03-22T03:58:00Z</dcterms:modified>
</cp:coreProperties>
</file>